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8E3" w:rsidRPr="00AB38E3" w:rsidRDefault="00AB38E3" w:rsidP="00AB38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38E3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губернатора Костромской области от 11 февраля 2010 года № 19 </w:t>
      </w:r>
      <w:r w:rsidR="006939C4">
        <w:rPr>
          <w:rFonts w:ascii="Times New Roman" w:hAnsi="Times New Roman" w:cs="Times New Roman"/>
          <w:sz w:val="28"/>
          <w:szCs w:val="28"/>
        </w:rPr>
        <w:t>«</w:t>
      </w:r>
      <w:r w:rsidRPr="00AB38E3">
        <w:rPr>
          <w:rFonts w:ascii="Times New Roman" w:hAnsi="Times New Roman" w:cs="Times New Roman"/>
          <w:sz w:val="28"/>
          <w:szCs w:val="28"/>
        </w:rPr>
        <w:t xml:space="preserve">Об областном конкурсе </w:t>
      </w:r>
      <w:r w:rsidR="006939C4">
        <w:rPr>
          <w:rFonts w:ascii="Times New Roman" w:hAnsi="Times New Roman" w:cs="Times New Roman"/>
          <w:sz w:val="28"/>
          <w:szCs w:val="28"/>
        </w:rPr>
        <w:t>«</w:t>
      </w:r>
      <w:r w:rsidRPr="00AB38E3">
        <w:rPr>
          <w:rFonts w:ascii="Times New Roman" w:hAnsi="Times New Roman" w:cs="Times New Roman"/>
          <w:sz w:val="28"/>
          <w:szCs w:val="28"/>
        </w:rPr>
        <w:t>Лучший муниципальный служащий Костромской области</w:t>
      </w:r>
      <w:r w:rsidR="006939C4">
        <w:rPr>
          <w:rFonts w:ascii="Times New Roman" w:hAnsi="Times New Roman" w:cs="Times New Roman"/>
          <w:sz w:val="28"/>
          <w:szCs w:val="28"/>
        </w:rPr>
        <w:t>»</w:t>
      </w:r>
      <w:r w:rsidRPr="00AB38E3">
        <w:rPr>
          <w:rFonts w:ascii="Times New Roman" w:hAnsi="Times New Roman" w:cs="Times New Roman"/>
          <w:sz w:val="28"/>
          <w:szCs w:val="28"/>
        </w:rPr>
        <w:t xml:space="preserve"> управление по вопросам внутренней политики администрации Костромской области объявляет о проведении конкурса на звание </w:t>
      </w:r>
      <w:r w:rsidR="006939C4">
        <w:rPr>
          <w:rFonts w:ascii="Times New Roman" w:hAnsi="Times New Roman" w:cs="Times New Roman"/>
          <w:sz w:val="28"/>
          <w:szCs w:val="28"/>
        </w:rPr>
        <w:t>«</w:t>
      </w:r>
      <w:r w:rsidRPr="00AB38E3">
        <w:rPr>
          <w:rFonts w:ascii="Times New Roman" w:hAnsi="Times New Roman" w:cs="Times New Roman"/>
          <w:sz w:val="28"/>
          <w:szCs w:val="28"/>
        </w:rPr>
        <w:t>Лучший муниципальный служащий</w:t>
      </w:r>
      <w:r w:rsidR="006939C4">
        <w:rPr>
          <w:rFonts w:ascii="Times New Roman" w:hAnsi="Times New Roman" w:cs="Times New Roman"/>
          <w:sz w:val="28"/>
          <w:szCs w:val="28"/>
        </w:rPr>
        <w:t>»</w:t>
      </w:r>
      <w:r w:rsidRPr="00AB38E3">
        <w:rPr>
          <w:rFonts w:ascii="Times New Roman" w:hAnsi="Times New Roman" w:cs="Times New Roman"/>
          <w:sz w:val="28"/>
          <w:szCs w:val="28"/>
        </w:rPr>
        <w:t xml:space="preserve"> по итогам 201</w:t>
      </w:r>
      <w:r w:rsidR="00362F6A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Pr="00AB38E3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AB38E3" w:rsidRPr="00AB38E3" w:rsidRDefault="00AB38E3" w:rsidP="00AB38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B38E3">
        <w:rPr>
          <w:rFonts w:ascii="Times New Roman" w:hAnsi="Times New Roman" w:cs="Times New Roman"/>
          <w:sz w:val="28"/>
          <w:szCs w:val="28"/>
        </w:rPr>
        <w:t>Конкурс проводится по следующим номинациям:</w:t>
      </w:r>
    </w:p>
    <w:p w:rsidR="00AB38E3" w:rsidRPr="00AB38E3" w:rsidRDefault="006939C4" w:rsidP="00AB38E3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B38E3" w:rsidRPr="00AB38E3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Лучший муниципальный служащий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B38E3" w:rsidRPr="00AB38E3" w:rsidRDefault="006939C4" w:rsidP="00AB38E3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B38E3" w:rsidRPr="00AB38E3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Лучший муниципальный служащий городского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B38E3" w:rsidRDefault="006939C4" w:rsidP="00AB38E3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B38E3" w:rsidRPr="00AB38E3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Лучший муниципальный служащий городского поселения, а также сельского поселения – административного центра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6939C4" w:rsidRPr="006939C4" w:rsidRDefault="006939C4" w:rsidP="00AB38E3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939C4">
        <w:rPr>
          <w:rFonts w:ascii="Times New Roman" w:hAnsi="Times New Roman" w:cs="Times New Roman"/>
          <w:sz w:val="28"/>
          <w:szCs w:val="28"/>
        </w:rPr>
        <w:t>Лучший муниципальный служащий сельского поселения, за исключением сельских поселений, являющихся административным центром муниципального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B38E3" w:rsidRDefault="006939C4" w:rsidP="00AB38E3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B38E3" w:rsidRPr="00AB38E3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Лучший муниципальный служащий – молодой специалист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B38E3" w:rsidRPr="00AB38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среди специалистов, не достигших возраста 35 лет</w:t>
      </w:r>
      <w:r w:rsidR="00F679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679EB" w:rsidRPr="00F679EB" w:rsidRDefault="00F679EB" w:rsidP="00F679E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79EB">
        <w:rPr>
          <w:rFonts w:ascii="Times New Roman" w:hAnsi="Times New Roman" w:cs="Times New Roman"/>
          <w:sz w:val="28"/>
          <w:szCs w:val="28"/>
        </w:rPr>
        <w:t xml:space="preserve">Участниками конкурса являются муниципальные служащие - победители муниципальных конкурсов </w:t>
      </w:r>
      <w:r w:rsidR="006939C4">
        <w:rPr>
          <w:rFonts w:ascii="Times New Roman" w:hAnsi="Times New Roman" w:cs="Times New Roman"/>
          <w:sz w:val="28"/>
          <w:szCs w:val="28"/>
        </w:rPr>
        <w:t>«</w:t>
      </w:r>
      <w:r w:rsidRPr="00F679EB">
        <w:rPr>
          <w:rFonts w:ascii="Times New Roman" w:hAnsi="Times New Roman" w:cs="Times New Roman"/>
          <w:sz w:val="28"/>
          <w:szCs w:val="28"/>
        </w:rPr>
        <w:t>Лучший муниципальный служащий</w:t>
      </w:r>
      <w:r w:rsidR="006939C4">
        <w:rPr>
          <w:rFonts w:ascii="Times New Roman" w:hAnsi="Times New Roman" w:cs="Times New Roman"/>
          <w:sz w:val="28"/>
          <w:szCs w:val="28"/>
        </w:rPr>
        <w:t>»</w:t>
      </w:r>
      <w:r w:rsidRPr="00F679EB">
        <w:rPr>
          <w:rFonts w:ascii="Times New Roman" w:hAnsi="Times New Roman" w:cs="Times New Roman"/>
          <w:sz w:val="28"/>
          <w:szCs w:val="28"/>
        </w:rPr>
        <w:t>. От одного муниципального образования Костромской области в конкурсе может принимать участие не более одного участника в каждой номинации. Стаж муниципальной службы участника конкурса для участия в конкурсе должен быть не менее одного года на момент подачи документов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38E3" w:rsidRPr="00AB38E3" w:rsidRDefault="00AB38E3" w:rsidP="00AB38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B38E3">
        <w:rPr>
          <w:rFonts w:ascii="Times New Roman" w:hAnsi="Times New Roman" w:cs="Times New Roman"/>
          <w:sz w:val="28"/>
          <w:szCs w:val="28"/>
          <w:lang w:eastAsia="ru-RU"/>
        </w:rPr>
        <w:t>Для участия в конкурсе необходимо представить в управление по вопросам внутренней политики администрации Костромской области пакет документов, который должен включать:</w:t>
      </w:r>
    </w:p>
    <w:p w:rsidR="00AB38E3" w:rsidRPr="00F679EB" w:rsidRDefault="00AB38E3" w:rsidP="00AB38E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79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заявку на участие в конкурсе по форме согласно приложению N 1 к </w:t>
      </w:r>
      <w:r w:rsidR="00F679EB" w:rsidRPr="00F679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Положению об областном конкурсе </w:t>
      </w:r>
      <w:r w:rsidR="006939C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679EB" w:rsidRPr="00F679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Лучший муниципальный служащий </w:t>
      </w:r>
      <w:r w:rsidR="00F679EB" w:rsidRPr="00F679EB">
        <w:rPr>
          <w:rFonts w:ascii="Times New Roman" w:hAnsi="Times New Roman" w:cs="Times New Roman"/>
          <w:sz w:val="28"/>
          <w:szCs w:val="28"/>
        </w:rPr>
        <w:t>Костромской области</w:t>
      </w:r>
      <w:r w:rsidR="006939C4">
        <w:rPr>
          <w:rFonts w:ascii="Times New Roman" w:hAnsi="Times New Roman" w:cs="Times New Roman"/>
          <w:sz w:val="28"/>
          <w:szCs w:val="28"/>
        </w:rPr>
        <w:t>»</w:t>
      </w:r>
      <w:r w:rsidRPr="00F679E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B38E3" w:rsidRPr="00AB38E3" w:rsidRDefault="00AB38E3" w:rsidP="00AB38E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679EB">
        <w:rPr>
          <w:rFonts w:ascii="Times New Roman" w:hAnsi="Times New Roman" w:cs="Times New Roman"/>
          <w:color w:val="000000" w:themeColor="text1"/>
          <w:sz w:val="28"/>
          <w:szCs w:val="28"/>
        </w:rPr>
        <w:t>2) анкету участника конкурса, заверенную по месту работы, по форме</w:t>
      </w:r>
      <w:r w:rsidRPr="00AB38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приложению N 2 к </w:t>
      </w:r>
      <w:r w:rsidR="00F679EB" w:rsidRPr="00F679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Положению об областном конкурсе </w:t>
      </w:r>
      <w:r w:rsidR="006939C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679EB" w:rsidRPr="00F679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Лучший муниципальный служащий </w:t>
      </w:r>
      <w:r w:rsidR="00F679EB" w:rsidRPr="00F679EB">
        <w:rPr>
          <w:rFonts w:ascii="Times New Roman" w:hAnsi="Times New Roman" w:cs="Times New Roman"/>
          <w:sz w:val="28"/>
          <w:szCs w:val="28"/>
        </w:rPr>
        <w:t>Костромской области</w:t>
      </w:r>
      <w:r w:rsidR="006939C4">
        <w:rPr>
          <w:rFonts w:ascii="Times New Roman" w:hAnsi="Times New Roman" w:cs="Times New Roman"/>
          <w:sz w:val="28"/>
          <w:szCs w:val="28"/>
        </w:rPr>
        <w:t>»</w:t>
      </w:r>
      <w:r w:rsidRPr="00AB38E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B38E3" w:rsidRPr="00AB38E3" w:rsidRDefault="00AB38E3" w:rsidP="00AB38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38E3">
        <w:rPr>
          <w:rFonts w:ascii="Times New Roman" w:hAnsi="Times New Roman" w:cs="Times New Roman"/>
          <w:sz w:val="28"/>
          <w:szCs w:val="28"/>
        </w:rPr>
        <w:t>3) рекомендацию органа местного самоуправления муниципального образования Костромской области объемом не более 3 страниц с изложением основных достижений муниципального образования Костромской области в сфере деятельности участника конкурса;</w:t>
      </w:r>
    </w:p>
    <w:p w:rsidR="00AB38E3" w:rsidRPr="00AB38E3" w:rsidRDefault="00AB38E3" w:rsidP="00AB38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38E3">
        <w:rPr>
          <w:rFonts w:ascii="Times New Roman" w:hAnsi="Times New Roman" w:cs="Times New Roman"/>
          <w:sz w:val="28"/>
          <w:szCs w:val="28"/>
        </w:rPr>
        <w:t>4) конкурсную работу, согласованную с непосредственным руководителем участника конкурса, - доклад, реферат, эссе, включающие в себя аргументированно изложенные основные достижения участника конкурса в профессиональной деятельности, разработанные и реализованные проекты, методические разработки, фоторепортажи, материалы средств массовой информации по обозначенным проектам;</w:t>
      </w:r>
    </w:p>
    <w:p w:rsidR="00AB38E3" w:rsidRPr="00AB38E3" w:rsidRDefault="00AB38E3" w:rsidP="00AB38E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38E3">
        <w:rPr>
          <w:rFonts w:ascii="Times New Roman" w:hAnsi="Times New Roman" w:cs="Times New Roman"/>
          <w:sz w:val="28"/>
          <w:szCs w:val="28"/>
        </w:rPr>
        <w:t>5) документы, подтверждающие профессиональные достижения участника конкурса, - развернутое описание деятельности муниципального служащего, документы о повышении квалификации, справки аттестационных комиссий;</w:t>
      </w:r>
    </w:p>
    <w:p w:rsidR="00AB38E3" w:rsidRPr="00AB38E3" w:rsidRDefault="00AB38E3" w:rsidP="00AB38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8E3">
        <w:rPr>
          <w:rFonts w:ascii="Times New Roman" w:hAnsi="Times New Roman" w:cs="Times New Roman"/>
          <w:sz w:val="28"/>
          <w:szCs w:val="28"/>
        </w:rPr>
        <w:t xml:space="preserve">6) копию акта, подтверждающего победу муниципального служащего в муниципальном конкурсе </w:t>
      </w:r>
      <w:r w:rsidR="006939C4">
        <w:rPr>
          <w:rFonts w:ascii="Times New Roman" w:hAnsi="Times New Roman" w:cs="Times New Roman"/>
          <w:sz w:val="28"/>
          <w:szCs w:val="28"/>
        </w:rPr>
        <w:t>«</w:t>
      </w:r>
      <w:r w:rsidRPr="00AB38E3">
        <w:rPr>
          <w:rFonts w:ascii="Times New Roman" w:hAnsi="Times New Roman" w:cs="Times New Roman"/>
          <w:sz w:val="28"/>
          <w:szCs w:val="28"/>
        </w:rPr>
        <w:t>Лучший муниципальный служащий</w:t>
      </w:r>
      <w:r w:rsidR="006939C4">
        <w:rPr>
          <w:rFonts w:ascii="Times New Roman" w:hAnsi="Times New Roman" w:cs="Times New Roman"/>
          <w:sz w:val="28"/>
          <w:szCs w:val="28"/>
        </w:rPr>
        <w:t>»</w:t>
      </w:r>
      <w:r w:rsidRPr="00AB38E3">
        <w:rPr>
          <w:rFonts w:ascii="Times New Roman" w:hAnsi="Times New Roman" w:cs="Times New Roman"/>
          <w:sz w:val="28"/>
          <w:szCs w:val="28"/>
        </w:rPr>
        <w:t>.</w:t>
      </w:r>
    </w:p>
    <w:p w:rsidR="00F679EB" w:rsidRPr="00F679EB" w:rsidRDefault="00F679EB" w:rsidP="00F679EB">
      <w:pPr>
        <w:tabs>
          <w:tab w:val="left" w:pos="709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F679EB">
        <w:rPr>
          <w:rFonts w:ascii="Times New Roman" w:hAnsi="Times New Roman" w:cs="Times New Roman"/>
          <w:sz w:val="28"/>
        </w:rPr>
        <w:t>Заявки на участие в конкурсе направлять организатору по адресу:</w:t>
      </w:r>
      <w:r>
        <w:rPr>
          <w:rFonts w:ascii="Times New Roman" w:hAnsi="Times New Roman" w:cs="Times New Roman"/>
          <w:sz w:val="28"/>
        </w:rPr>
        <w:t xml:space="preserve"> </w:t>
      </w:r>
      <w:r w:rsidRPr="00F679EB">
        <w:rPr>
          <w:rFonts w:ascii="Times New Roman" w:hAnsi="Times New Roman" w:cs="Times New Roman"/>
          <w:sz w:val="28"/>
        </w:rPr>
        <w:t xml:space="preserve">г. Кострома, ул. Дзержинского, 15, </w:t>
      </w:r>
      <w:proofErr w:type="spellStart"/>
      <w:r w:rsidRPr="00F679EB">
        <w:rPr>
          <w:rFonts w:ascii="Times New Roman" w:hAnsi="Times New Roman" w:cs="Times New Roman"/>
          <w:sz w:val="28"/>
        </w:rPr>
        <w:t>каб</w:t>
      </w:r>
      <w:proofErr w:type="spellEnd"/>
      <w:r w:rsidRPr="00F679EB">
        <w:rPr>
          <w:rFonts w:ascii="Times New Roman" w:hAnsi="Times New Roman" w:cs="Times New Roman"/>
          <w:sz w:val="28"/>
        </w:rPr>
        <w:t xml:space="preserve">. № 8 (управление по вопросам внутренней политики администрации Костромской области), а также по электронной почте </w:t>
      </w:r>
      <w:proofErr w:type="spellStart"/>
      <w:r>
        <w:rPr>
          <w:rFonts w:ascii="Times New Roman" w:hAnsi="Times New Roman" w:cs="Times New Roman"/>
          <w:sz w:val="28"/>
          <w:lang w:val="en-US"/>
        </w:rPr>
        <w:t>uprvp</w:t>
      </w:r>
      <w:proofErr w:type="spellEnd"/>
      <w:r w:rsidRPr="00F679EB">
        <w:rPr>
          <w:rFonts w:ascii="Times New Roman" w:hAnsi="Times New Roman" w:cs="Times New Roman"/>
          <w:sz w:val="28"/>
        </w:rPr>
        <w:t>@</w:t>
      </w:r>
      <w:proofErr w:type="spellStart"/>
      <w:r>
        <w:rPr>
          <w:rFonts w:ascii="Times New Roman" w:hAnsi="Times New Roman" w:cs="Times New Roman"/>
          <w:sz w:val="28"/>
          <w:lang w:val="en-US"/>
        </w:rPr>
        <w:t>adm</w:t>
      </w:r>
      <w:proofErr w:type="spellEnd"/>
      <w:r w:rsidRPr="00F679EB">
        <w:rPr>
          <w:rFonts w:ascii="Times New Roman" w:hAnsi="Times New Roman" w:cs="Times New Roman"/>
          <w:sz w:val="28"/>
        </w:rPr>
        <w:t>44.</w:t>
      </w:r>
      <w:proofErr w:type="spellStart"/>
      <w:r>
        <w:rPr>
          <w:rFonts w:ascii="Times New Roman" w:hAnsi="Times New Roman" w:cs="Times New Roman"/>
          <w:sz w:val="28"/>
          <w:lang w:val="en-US"/>
        </w:rPr>
        <w:t>ru</w:t>
      </w:r>
      <w:proofErr w:type="spellEnd"/>
      <w:r w:rsidRPr="00F679EB">
        <w:rPr>
          <w:rFonts w:ascii="Times New Roman" w:hAnsi="Times New Roman" w:cs="Times New Roman"/>
          <w:sz w:val="28"/>
        </w:rPr>
        <w:t>.</w:t>
      </w:r>
    </w:p>
    <w:p w:rsidR="00AB38E3" w:rsidRPr="006939C4" w:rsidRDefault="00F679EB" w:rsidP="001E02D0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9EB">
        <w:rPr>
          <w:rFonts w:ascii="Times New Roman" w:hAnsi="Times New Roman" w:cs="Times New Roman"/>
          <w:color w:val="000000"/>
          <w:sz w:val="28"/>
          <w:szCs w:val="28"/>
        </w:rPr>
        <w:t xml:space="preserve">Прием заявок осуществляется с 9 </w:t>
      </w:r>
      <w:r>
        <w:rPr>
          <w:rFonts w:ascii="Times New Roman" w:hAnsi="Times New Roman" w:cs="Times New Roman"/>
          <w:color w:val="000000"/>
          <w:sz w:val="28"/>
          <w:szCs w:val="28"/>
        </w:rPr>
        <w:t>августа</w:t>
      </w:r>
      <w:r w:rsidRPr="00F679EB">
        <w:rPr>
          <w:rFonts w:ascii="Times New Roman" w:hAnsi="Times New Roman" w:cs="Times New Roman"/>
          <w:color w:val="000000"/>
          <w:sz w:val="28"/>
          <w:szCs w:val="28"/>
        </w:rPr>
        <w:t xml:space="preserve"> по 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F679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сентября</w:t>
      </w:r>
      <w:r w:rsidRPr="00F679EB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F679EB">
        <w:rPr>
          <w:rFonts w:ascii="Times New Roman" w:hAnsi="Times New Roman" w:cs="Times New Roman"/>
          <w:color w:val="000000"/>
          <w:sz w:val="28"/>
          <w:szCs w:val="28"/>
        </w:rPr>
        <w:t xml:space="preserve"> года с 9-00 до 18-00 часов ежедневно, кроме </w:t>
      </w:r>
      <w:r w:rsidRPr="006939C4">
        <w:rPr>
          <w:rFonts w:ascii="Times New Roman" w:hAnsi="Times New Roman" w:cs="Times New Roman"/>
          <w:color w:val="000000"/>
          <w:sz w:val="28"/>
          <w:szCs w:val="28"/>
        </w:rPr>
        <w:t>субботы и воскресенья.</w:t>
      </w:r>
    </w:p>
    <w:p w:rsidR="006939C4" w:rsidRDefault="006939C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P40"/>
      <w:bookmarkEnd w:id="1"/>
      <w:r>
        <w:rPr>
          <w:rFonts w:ascii="Times New Roman" w:hAnsi="Times New Roman" w:cs="Times New Roman"/>
          <w:sz w:val="28"/>
          <w:szCs w:val="28"/>
        </w:rPr>
        <w:br w:type="page"/>
      </w:r>
    </w:p>
    <w:p w:rsidR="006939C4" w:rsidRPr="006939C4" w:rsidRDefault="006939C4" w:rsidP="006939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lastRenderedPageBreak/>
        <w:t>ПОЛОЖЕНИЕ</w:t>
      </w:r>
    </w:p>
    <w:p w:rsidR="006939C4" w:rsidRPr="006939C4" w:rsidRDefault="006939C4" w:rsidP="006939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об областном конкурсе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39C4">
        <w:rPr>
          <w:rFonts w:ascii="Times New Roman" w:hAnsi="Times New Roman" w:cs="Times New Roman"/>
          <w:sz w:val="28"/>
          <w:szCs w:val="28"/>
        </w:rPr>
        <w:t>Лучший муниципальный</w:t>
      </w:r>
    </w:p>
    <w:p w:rsidR="006939C4" w:rsidRPr="006939C4" w:rsidRDefault="006939C4" w:rsidP="006939C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служащий Костромской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Глава 1. ОБЩИЕ ПОЛОЖЕНИЯ</w:t>
      </w: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1. Положение об областном конкурсе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39C4">
        <w:rPr>
          <w:rFonts w:ascii="Times New Roman" w:hAnsi="Times New Roman" w:cs="Times New Roman"/>
          <w:sz w:val="28"/>
          <w:szCs w:val="28"/>
        </w:rPr>
        <w:t>Лучший муниципальный служащий Костромской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939C4">
        <w:rPr>
          <w:rFonts w:ascii="Times New Roman" w:hAnsi="Times New Roman" w:cs="Times New Roman"/>
          <w:sz w:val="28"/>
          <w:szCs w:val="28"/>
        </w:rPr>
        <w:t xml:space="preserve"> (далее - Положение) определяет порядок и условия проведения областного конкурса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39C4">
        <w:rPr>
          <w:rFonts w:ascii="Times New Roman" w:hAnsi="Times New Roman" w:cs="Times New Roman"/>
          <w:sz w:val="28"/>
          <w:szCs w:val="28"/>
        </w:rPr>
        <w:t>Лучший муниципальный служащий Костромской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939C4">
        <w:rPr>
          <w:rFonts w:ascii="Times New Roman" w:hAnsi="Times New Roman" w:cs="Times New Roman"/>
          <w:sz w:val="28"/>
          <w:szCs w:val="28"/>
        </w:rPr>
        <w:t xml:space="preserve"> (далее - конкурс).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2. Организатором конкурса является управление по вопросам внутренней политики администрации Костромской области (далее - управление).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3. Конкурс проводится ежегодно.</w:t>
      </w: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Глава 2. ЦЕЛИ И ЗАДАЧИ КОНКУРСА</w:t>
      </w: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4. Конкурс проводится в целях выявления и поощрения муниципальных служащих Костромской области, достигших высоких результатов в области местного самоуправления, а также раскрытия творческого потенциала муниципальных служащих Костромской области и формирования системы их последующего должностного роста.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5. Основными задачами конкурса являются: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1) систематизация и распространение опыта работы лучших муниципальных служащих органов местного самоуправления муниципальных образований Костромской области;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2) повышение престижа муниципальной службы;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3) формирование благоприятного общественного мнения о деятельности лиц, замещающих должности муниципальной службы;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4) укрепление стабильности профессионального состава кадров органов местного самоуправления муниципальных образований Костромской области.</w:t>
      </w: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61"/>
      <w:bookmarkEnd w:id="2"/>
      <w:r w:rsidRPr="006939C4">
        <w:rPr>
          <w:rFonts w:ascii="Times New Roman" w:hAnsi="Times New Roman" w:cs="Times New Roman"/>
          <w:sz w:val="28"/>
          <w:szCs w:val="28"/>
        </w:rPr>
        <w:t>Глава 3. УЧАСТНИКИ КОНКУРСА</w:t>
      </w: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6. Участниками конкурса являются муниципальные служащие - победители муниципальных конкурсов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39C4">
        <w:rPr>
          <w:rFonts w:ascii="Times New Roman" w:hAnsi="Times New Roman" w:cs="Times New Roman"/>
          <w:sz w:val="28"/>
          <w:szCs w:val="28"/>
        </w:rPr>
        <w:t>Лучший муниципальный служащий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939C4">
        <w:rPr>
          <w:rFonts w:ascii="Times New Roman" w:hAnsi="Times New Roman" w:cs="Times New Roman"/>
          <w:sz w:val="28"/>
          <w:szCs w:val="28"/>
        </w:rPr>
        <w:t xml:space="preserve"> (далее - участники конкурса).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7. От одного муниципального образования Костромской области в конкурсе может принимать участие не более одного участника в каждой номинации.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8. Стаж муниципальной службы участника конкурса для участия в конкурсе должен быть не менее одного года на момент подачи документов.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9. В номинации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39C4">
        <w:rPr>
          <w:rFonts w:ascii="Times New Roman" w:hAnsi="Times New Roman" w:cs="Times New Roman"/>
          <w:sz w:val="28"/>
          <w:szCs w:val="28"/>
        </w:rPr>
        <w:t>Лучший муниципальный служащий - молодой специалист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939C4">
        <w:rPr>
          <w:rFonts w:ascii="Times New Roman" w:hAnsi="Times New Roman" w:cs="Times New Roman"/>
          <w:sz w:val="28"/>
          <w:szCs w:val="28"/>
        </w:rPr>
        <w:t xml:space="preserve"> конкурс проводится среди муниципальных служащих, не достигших возраста 35 лет.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10. Муниципальный служащий, ставший победителем конкурса, может вновь принять в нем участие не ранее чем через три года с того года, в котором он был признан победителем.</w:t>
      </w: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Глава 4. НОМИНАЦИИ КОНКУРСА</w:t>
      </w: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11. Конкурс проводится по следующим номинациям: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39C4">
        <w:rPr>
          <w:rFonts w:ascii="Times New Roman" w:hAnsi="Times New Roman" w:cs="Times New Roman"/>
          <w:sz w:val="28"/>
          <w:szCs w:val="28"/>
        </w:rPr>
        <w:t>Лучший муниципальный служащий муниципального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939C4">
        <w:rPr>
          <w:rFonts w:ascii="Times New Roman" w:hAnsi="Times New Roman" w:cs="Times New Roman"/>
          <w:sz w:val="28"/>
          <w:szCs w:val="28"/>
        </w:rPr>
        <w:t>;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39C4">
        <w:rPr>
          <w:rFonts w:ascii="Times New Roman" w:hAnsi="Times New Roman" w:cs="Times New Roman"/>
          <w:sz w:val="28"/>
          <w:szCs w:val="28"/>
        </w:rPr>
        <w:t>Лучший муниципальный служащий городского округа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939C4">
        <w:rPr>
          <w:rFonts w:ascii="Times New Roman" w:hAnsi="Times New Roman" w:cs="Times New Roman"/>
          <w:sz w:val="28"/>
          <w:szCs w:val="28"/>
        </w:rPr>
        <w:t>;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39C4">
        <w:rPr>
          <w:rFonts w:ascii="Times New Roman" w:hAnsi="Times New Roman" w:cs="Times New Roman"/>
          <w:sz w:val="28"/>
          <w:szCs w:val="28"/>
        </w:rPr>
        <w:t>Лучший муниципальный служащий городского поселения, а также сельского поселения - административного центра муниципального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939C4">
        <w:rPr>
          <w:rFonts w:ascii="Times New Roman" w:hAnsi="Times New Roman" w:cs="Times New Roman"/>
          <w:sz w:val="28"/>
          <w:szCs w:val="28"/>
        </w:rPr>
        <w:t>;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39C4">
        <w:rPr>
          <w:rFonts w:ascii="Times New Roman" w:hAnsi="Times New Roman" w:cs="Times New Roman"/>
          <w:sz w:val="28"/>
          <w:szCs w:val="28"/>
        </w:rPr>
        <w:t>Лучший муниципальный служащий сельского поселения, за исключением сельских поселений, являющихся административным центром муниципального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939C4">
        <w:rPr>
          <w:rFonts w:ascii="Times New Roman" w:hAnsi="Times New Roman" w:cs="Times New Roman"/>
          <w:sz w:val="28"/>
          <w:szCs w:val="28"/>
        </w:rPr>
        <w:t>;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39C4">
        <w:rPr>
          <w:rFonts w:ascii="Times New Roman" w:hAnsi="Times New Roman" w:cs="Times New Roman"/>
          <w:sz w:val="28"/>
          <w:szCs w:val="28"/>
        </w:rPr>
        <w:t>Лучший муниципальный служащий - молодой специалист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939C4">
        <w:rPr>
          <w:rFonts w:ascii="Times New Roman" w:hAnsi="Times New Roman" w:cs="Times New Roman"/>
          <w:sz w:val="28"/>
          <w:szCs w:val="28"/>
        </w:rPr>
        <w:t>.</w:t>
      </w: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Глава 5. ПОРЯДОК ПРОВЕДЕНИЯ КОНКУРСА</w:t>
      </w: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12. Конкурс проводится в 3 этапа: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1 этап - прием конкурсных материалов для участия в конкурсе;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2 этап - рассмотрение конкурсных материалов комиссией областного конкурса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39C4">
        <w:rPr>
          <w:rFonts w:ascii="Times New Roman" w:hAnsi="Times New Roman" w:cs="Times New Roman"/>
          <w:sz w:val="28"/>
          <w:szCs w:val="28"/>
        </w:rPr>
        <w:t>Лучший муниципальный служащий Костромской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939C4">
        <w:rPr>
          <w:rFonts w:ascii="Times New Roman" w:hAnsi="Times New Roman" w:cs="Times New Roman"/>
          <w:sz w:val="28"/>
          <w:szCs w:val="28"/>
        </w:rPr>
        <w:t xml:space="preserve"> (далее - конкурсная комиссия);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3 этап - подведение итогов конкурса, награждение победителей.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13. Объявление о проведении конкурса размещается управлением во вкладке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39C4">
        <w:rPr>
          <w:rFonts w:ascii="Times New Roman" w:hAnsi="Times New Roman" w:cs="Times New Roman"/>
          <w:sz w:val="28"/>
          <w:szCs w:val="28"/>
        </w:rPr>
        <w:t>Местное самоуправление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939C4">
        <w:rPr>
          <w:rFonts w:ascii="Times New Roman" w:hAnsi="Times New Roman" w:cs="Times New Roman"/>
          <w:sz w:val="28"/>
          <w:szCs w:val="28"/>
        </w:rPr>
        <w:t xml:space="preserve"> на портале государственных органов Костромской области в информационно-телекоммуникационной сети Интернет.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85"/>
      <w:bookmarkEnd w:id="3"/>
      <w:r w:rsidRPr="006939C4">
        <w:rPr>
          <w:rFonts w:ascii="Times New Roman" w:hAnsi="Times New Roman" w:cs="Times New Roman"/>
          <w:sz w:val="28"/>
          <w:szCs w:val="28"/>
        </w:rPr>
        <w:t>14. В течение 30 дней со дня официального опубликования информации о проведении конкурса участники конкурса представляют в управление по адресу: г. Кострома, ул. Дзержинского, 15, следующие конкурсные материалы: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1) </w:t>
      </w:r>
      <w:hyperlink r:id="rId5" w:anchor="P151" w:history="1">
        <w:r w:rsidRPr="006939C4">
          <w:rPr>
            <w:rStyle w:val="a4"/>
            <w:rFonts w:ascii="Times New Roman" w:hAnsi="Times New Roman" w:cs="Times New Roman"/>
            <w:sz w:val="28"/>
            <w:szCs w:val="28"/>
          </w:rPr>
          <w:t>заявку</w:t>
        </w:r>
      </w:hyperlink>
      <w:r w:rsidRPr="006939C4">
        <w:rPr>
          <w:rFonts w:ascii="Times New Roman" w:hAnsi="Times New Roman" w:cs="Times New Roman"/>
          <w:sz w:val="28"/>
          <w:szCs w:val="28"/>
        </w:rPr>
        <w:t xml:space="preserve"> на участие в конкурсе по форме согласно приложению N 1 к настоящему Положению;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2) </w:t>
      </w:r>
      <w:hyperlink r:id="rId6" w:anchor="P192" w:history="1">
        <w:r w:rsidRPr="006939C4">
          <w:rPr>
            <w:rStyle w:val="a4"/>
            <w:rFonts w:ascii="Times New Roman" w:hAnsi="Times New Roman" w:cs="Times New Roman"/>
            <w:sz w:val="28"/>
            <w:szCs w:val="28"/>
          </w:rPr>
          <w:t>анкету</w:t>
        </w:r>
      </w:hyperlink>
      <w:r w:rsidRPr="006939C4">
        <w:rPr>
          <w:rFonts w:ascii="Times New Roman" w:hAnsi="Times New Roman" w:cs="Times New Roman"/>
          <w:sz w:val="28"/>
          <w:szCs w:val="28"/>
        </w:rPr>
        <w:t xml:space="preserve"> участника конкурса, заверенную по месту работы, по форме согласно приложению N 2 к настоящему Положению;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3) рекомендацию органа местного самоуправления муниципального образования Костромской области объемом не более 3 страниц с изложением основных достижений муниципального образования Костромской области в сфере деятельности участника конкурса;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4) конкурсную работу, согласованную с непосредственным руководителем участника конкурса, - доклад, реферат, эссе, включающие в себя аргументированно изложенные основные достижения участника конкурса в профессиональной деятельности, разработанные и реализованные проекты, методические разработки, фоторепортажи, материалы средств массовой информации по обозначенным проектам;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5) документы, подтверждающие профессиональные достижения участника конкурса, - развернутое описание деятельности муниципального служащего, документы о повышении квалификации, справки аттестационных комиссий;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6) копию акта, подтверждающего победу муниципального служащего в муниципальном конкурсе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39C4">
        <w:rPr>
          <w:rFonts w:ascii="Times New Roman" w:hAnsi="Times New Roman" w:cs="Times New Roman"/>
          <w:sz w:val="28"/>
          <w:szCs w:val="28"/>
        </w:rPr>
        <w:t>Лучший муниципальный служащий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939C4">
        <w:rPr>
          <w:rFonts w:ascii="Times New Roman" w:hAnsi="Times New Roman" w:cs="Times New Roman"/>
          <w:sz w:val="28"/>
          <w:szCs w:val="28"/>
        </w:rPr>
        <w:t>.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15. Участник конкурса не менее чем за 5 дней до истечения срока приема заявок имеет право отозвать свою заявку на участие в конкурсе, сообщив об этом письменно управлению.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16. По истечении срока приема заявок конкурсная комиссия в течение 10 дней принимает решение о допуске к участию в конкурсе либо об отказе в допуске к участию в конкурсе, о чем в письменном виде информирует участников конкурса.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В случае принятия решения об отказе в допуске к участию в конкурсе в уведомлении указывается причина отказа и разъясняется порядок обжалования решения.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17. Основаниями для отказа в допуске к участию в конкурсе являются: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lastRenderedPageBreak/>
        <w:t xml:space="preserve">1) представление неполного комплекта конкурсных материалов, указанного в </w:t>
      </w:r>
      <w:hyperlink r:id="rId7" w:anchor="P85" w:history="1">
        <w:r w:rsidRPr="006939C4">
          <w:rPr>
            <w:rStyle w:val="a4"/>
            <w:rFonts w:ascii="Times New Roman" w:hAnsi="Times New Roman" w:cs="Times New Roman"/>
            <w:sz w:val="28"/>
            <w:szCs w:val="28"/>
          </w:rPr>
          <w:t>пункте 14</w:t>
        </w:r>
      </w:hyperlink>
      <w:r w:rsidRPr="006939C4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2) несоблюдение требований к оформлению конкурсных материалов, указанных в </w:t>
      </w:r>
      <w:hyperlink r:id="rId8" w:anchor="P85" w:history="1">
        <w:r w:rsidRPr="006939C4">
          <w:rPr>
            <w:rStyle w:val="a4"/>
            <w:rFonts w:ascii="Times New Roman" w:hAnsi="Times New Roman" w:cs="Times New Roman"/>
            <w:sz w:val="28"/>
            <w:szCs w:val="28"/>
          </w:rPr>
          <w:t>пункте 14</w:t>
        </w:r>
      </w:hyperlink>
      <w:r w:rsidRPr="006939C4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3) несоответствие участника конкурса условиям конкурса, указанным в </w:t>
      </w:r>
      <w:hyperlink r:id="rId9" w:anchor="P61" w:history="1">
        <w:r w:rsidRPr="006939C4">
          <w:rPr>
            <w:rStyle w:val="a4"/>
            <w:rFonts w:ascii="Times New Roman" w:hAnsi="Times New Roman" w:cs="Times New Roman"/>
            <w:sz w:val="28"/>
            <w:szCs w:val="28"/>
          </w:rPr>
          <w:t>главе 3</w:t>
        </w:r>
      </w:hyperlink>
      <w:r w:rsidRPr="006939C4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99"/>
      <w:bookmarkEnd w:id="4"/>
      <w:r w:rsidRPr="006939C4">
        <w:rPr>
          <w:rFonts w:ascii="Times New Roman" w:hAnsi="Times New Roman" w:cs="Times New Roman"/>
          <w:sz w:val="28"/>
          <w:szCs w:val="28"/>
        </w:rPr>
        <w:t>18. Если для участия в каждой из номинаций конкурса подано менее трех заявок, конкурс признается несостоявшимся.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00"/>
      <w:bookmarkEnd w:id="5"/>
      <w:r w:rsidRPr="006939C4">
        <w:rPr>
          <w:rFonts w:ascii="Times New Roman" w:hAnsi="Times New Roman" w:cs="Times New Roman"/>
          <w:sz w:val="28"/>
          <w:szCs w:val="28"/>
        </w:rPr>
        <w:t>19. Если для участия в одной из номинаций конкурса подано менее трех заявок или не подано ни одной заявки, конкурс признается несостоявшимся только в отношении такой номинации.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20. Решение конкурсной комиссии о признании конкурса несостоявшимся оформляется протоколом.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21. Конкурсные материалы по завершении конкурса возвращаются участникам конкурса.</w:t>
      </w: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Глава 6. КОНКУРСНАЯ КОМИССИЯ</w:t>
      </w: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22. Для организации и проведения конкурса, подведения его итогов и определения победителей создается конкурсная комиссия.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23. Конкурсная комиссия состоит из председателя, заместителя председателя, секретаря, членов комиссии.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24. Состав конкурсной комиссии утверждается постановлением губернатора Костромской области.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25. Конкурсная комиссия осуществляет следующие функции: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1) рассматривает конкурсные материалы;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2) проводит анализ и оценку конкурсных материалов;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3) принимает решение о допуске к участию в конкурсе или об отказе в допуске к участию в конкурсе;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4) принимает решение о признании конкурса несостоявшимся в случаях, указанных в </w:t>
      </w:r>
      <w:hyperlink r:id="rId10" w:anchor="P99" w:history="1">
        <w:r w:rsidRPr="006939C4">
          <w:rPr>
            <w:rStyle w:val="a4"/>
            <w:rFonts w:ascii="Times New Roman" w:hAnsi="Times New Roman" w:cs="Times New Roman"/>
            <w:sz w:val="28"/>
            <w:szCs w:val="28"/>
          </w:rPr>
          <w:t>пунктах 18</w:t>
        </w:r>
      </w:hyperlink>
      <w:r w:rsidRPr="006939C4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anchor="P100" w:history="1">
        <w:r w:rsidRPr="006939C4">
          <w:rPr>
            <w:rStyle w:val="a4"/>
            <w:rFonts w:ascii="Times New Roman" w:hAnsi="Times New Roman" w:cs="Times New Roman"/>
            <w:sz w:val="28"/>
            <w:szCs w:val="28"/>
          </w:rPr>
          <w:t>19</w:t>
        </w:r>
      </w:hyperlink>
      <w:r w:rsidRPr="006939C4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5) определяет победителей конкурса в каждой из номинации конкурса;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6) рассматривает замечания и предложения о ходе и результатах конкурса.</w:t>
      </w: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Глава 7. ПОДВЕДЕНИЕ ИТОГОВ КОНКУРСА</w:t>
      </w: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26. Конкурсная комиссия правомочна принимать решения, если на заседании присутствует более половины членов ее состава.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27. Конкурсные материалы участника конкурса оцениваются в соответствии с </w:t>
      </w:r>
      <w:hyperlink r:id="rId12" w:anchor="P276" w:history="1">
        <w:r w:rsidRPr="006939C4">
          <w:rPr>
            <w:rStyle w:val="a4"/>
            <w:rFonts w:ascii="Times New Roman" w:hAnsi="Times New Roman" w:cs="Times New Roman"/>
            <w:sz w:val="28"/>
            <w:szCs w:val="28"/>
          </w:rPr>
          <w:t>критериями</w:t>
        </w:r>
      </w:hyperlink>
      <w:r w:rsidRPr="006939C4">
        <w:rPr>
          <w:rFonts w:ascii="Times New Roman" w:hAnsi="Times New Roman" w:cs="Times New Roman"/>
          <w:sz w:val="28"/>
          <w:szCs w:val="28"/>
        </w:rPr>
        <w:t xml:space="preserve"> оценки конкурсных материалов и деятельности участника конкурса согласно приложению N 3 к настоящему Положению.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Средний балл по критерию определяется путем суммирования оценок членов конкурсной комиссии и деления на количество проголосовавших членов конкурсной комиссии.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Общий балл определяется путем суммирования средних баллов по критериям.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28. Победителями признаются три участника конкурса, набравшие наибольшие общие баллы в каждой из номинаций конкурса, которым соответственно присваиваются первое, второе и третье места.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29. Если участники конкурса набрали одинаковое количество баллов, решение принимается открытым голосованием. Победителями считаются участники конкурса, </w:t>
      </w:r>
      <w:r w:rsidRPr="006939C4">
        <w:rPr>
          <w:rFonts w:ascii="Times New Roman" w:hAnsi="Times New Roman" w:cs="Times New Roman"/>
          <w:sz w:val="28"/>
          <w:szCs w:val="28"/>
        </w:rPr>
        <w:lastRenderedPageBreak/>
        <w:t>получившие большинство голосов присутствующих членов конкурсной комиссии по итогам голосования. При равенстве голосов членов конкурсной комиссии решающим является голос председателя конкурсной комиссии.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30. Итоги заседания конкурсной комиссии оформляются протоколом, который подписывают председатель конкурсной комиссии и секретарь конкурсной комиссии.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31. Решение конкурсной комиссии об итогах конкурса является окончательным и пересмотру не подлежит.</w:t>
      </w: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Глава 8. НАГРАЖДЕНИЕ ПОБЕДИТЕЛЕЙ</w:t>
      </w: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32. Награждение победителей конкурса производится первым заместителем губернатора Костромской области, координирующим работу по вопросам реализации внутренней политики, или уполномоченным им представителем в торжественной обстановке с участием средств массовой информации.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33. Победителям конкурса, занявшим первые места в каждой из номинаций конкурса, вручаются дипломы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39C4">
        <w:rPr>
          <w:rFonts w:ascii="Times New Roman" w:hAnsi="Times New Roman" w:cs="Times New Roman"/>
          <w:sz w:val="28"/>
          <w:szCs w:val="28"/>
        </w:rPr>
        <w:t>Лучший муниципальный служащий Костромской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939C4">
        <w:rPr>
          <w:rFonts w:ascii="Times New Roman" w:hAnsi="Times New Roman" w:cs="Times New Roman"/>
          <w:sz w:val="28"/>
          <w:szCs w:val="28"/>
        </w:rPr>
        <w:t xml:space="preserve"> (далее - диплом) и выплачиваются денежные поощрения в размере 10 тысяч рублей.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34. Победителям конкурса, занявшим вторые места в каждой из номинаций конкурса, вручаются дипломы и выплачиваются денежные поощрения в размере 6 тысяч рублей.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35. Победителям конкурса, занявшим третьи места в каждой из номинаций конкурса, вручаются дипломы и выплачиваются денежные поощрения в размере 4 тысячи рублей.</w:t>
      </w: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Глава 9. ПОРЯДОК ВЫПЛАТЫ ДЕНЕЖНОГО</w:t>
      </w: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ПООЩРЕНИЯ ПОБЕДИТЕЛЯМ КОНКУРСА</w:t>
      </w: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36. Финансовое обеспечение расходов, связанных с выплатой денежных поощрений победителям конкурса, осуществляется в пределах бюджетных ассигнований, предусмотренных администрации Костромской области на указанные цели законом Костромской области об областном бюджете на соответствующий финансовый год и плановый период.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37. Денежное поощрение победителям конкурса перечисляется на счета, открытые ими в кредитных организациях, или через отделения почтовой связи.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38. Итоги конкурса освещаются в средствах массовой информации.</w:t>
      </w:r>
    </w:p>
    <w:p w:rsidR="006939C4" w:rsidRPr="006939C4" w:rsidRDefault="006939C4" w:rsidP="006939C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6939C4" w:rsidRPr="006939C4" w:rsidRDefault="006939C4" w:rsidP="006939C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к Положению об областном</w:t>
      </w:r>
    </w:p>
    <w:p w:rsidR="006939C4" w:rsidRPr="006939C4" w:rsidRDefault="006939C4" w:rsidP="006939C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конкурсе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39C4">
        <w:rPr>
          <w:rFonts w:ascii="Times New Roman" w:hAnsi="Times New Roman" w:cs="Times New Roman"/>
          <w:sz w:val="28"/>
          <w:szCs w:val="28"/>
        </w:rPr>
        <w:t>Лучший муниципальный</w:t>
      </w:r>
    </w:p>
    <w:p w:rsidR="006939C4" w:rsidRPr="006939C4" w:rsidRDefault="006939C4" w:rsidP="006939C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служащий Костромской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939C4" w:rsidRPr="006939C4" w:rsidRDefault="006939C4" w:rsidP="006939C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151"/>
      <w:bookmarkEnd w:id="6"/>
      <w:r w:rsidRPr="006939C4">
        <w:rPr>
          <w:rFonts w:ascii="Times New Roman" w:hAnsi="Times New Roman" w:cs="Times New Roman"/>
          <w:sz w:val="28"/>
          <w:szCs w:val="28"/>
        </w:rPr>
        <w:t>ЗАЯВКА</w:t>
      </w: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на участие в областном конкурсе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39C4">
        <w:rPr>
          <w:rFonts w:ascii="Times New Roman" w:hAnsi="Times New Roman" w:cs="Times New Roman"/>
          <w:sz w:val="28"/>
          <w:szCs w:val="28"/>
        </w:rPr>
        <w:t>Лучший</w:t>
      </w: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муниципальный служащий Костромской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Я, ______________________________________________________________________,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             (Ф.И.О. муниципального служащего и его должность)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39C4">
        <w:rPr>
          <w:rFonts w:ascii="Times New Roman" w:hAnsi="Times New Roman" w:cs="Times New Roman"/>
          <w:sz w:val="28"/>
          <w:szCs w:val="28"/>
        </w:rPr>
        <w:t>заявляю  о</w:t>
      </w:r>
      <w:proofErr w:type="gramEnd"/>
      <w:r w:rsidRPr="006939C4">
        <w:rPr>
          <w:rFonts w:ascii="Times New Roman" w:hAnsi="Times New Roman" w:cs="Times New Roman"/>
          <w:sz w:val="28"/>
          <w:szCs w:val="28"/>
        </w:rPr>
        <w:t xml:space="preserve">  своем  намерении  принять участие в ежегодном конкурсе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39C4">
        <w:rPr>
          <w:rFonts w:ascii="Times New Roman" w:hAnsi="Times New Roman" w:cs="Times New Roman"/>
          <w:sz w:val="28"/>
          <w:szCs w:val="28"/>
        </w:rPr>
        <w:t>Лучший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lastRenderedPageBreak/>
        <w:t>муниципальный служащий Костромской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939C4">
        <w:rPr>
          <w:rFonts w:ascii="Times New Roman" w:hAnsi="Times New Roman" w:cs="Times New Roman"/>
          <w:sz w:val="28"/>
          <w:szCs w:val="28"/>
        </w:rPr>
        <w:t xml:space="preserve"> по номинации: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Контактные данные: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(адрес, телефоны (мобильный, рабочий, домашний), факс, электронная почта)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39C4">
        <w:rPr>
          <w:rFonts w:ascii="Times New Roman" w:hAnsi="Times New Roman" w:cs="Times New Roman"/>
          <w:sz w:val="28"/>
          <w:szCs w:val="28"/>
        </w:rPr>
        <w:t>Я  даю</w:t>
      </w:r>
      <w:proofErr w:type="gramEnd"/>
      <w:r w:rsidRPr="006939C4">
        <w:rPr>
          <w:rFonts w:ascii="Times New Roman" w:hAnsi="Times New Roman" w:cs="Times New Roman"/>
          <w:sz w:val="28"/>
          <w:szCs w:val="28"/>
        </w:rPr>
        <w:t xml:space="preserve"> согласие  на  обработку  моих  персональных данных в соответствии с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3" w:history="1">
        <w:r w:rsidRPr="006939C4">
          <w:rPr>
            <w:rStyle w:val="a4"/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939C4">
        <w:rPr>
          <w:rFonts w:ascii="Times New Roman" w:hAnsi="Times New Roman" w:cs="Times New Roman"/>
          <w:sz w:val="28"/>
          <w:szCs w:val="28"/>
        </w:rPr>
        <w:t xml:space="preserve"> от 27 июля 2006 года N 152-ФЗ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39C4">
        <w:rPr>
          <w:rFonts w:ascii="Times New Roman" w:hAnsi="Times New Roman" w:cs="Times New Roman"/>
          <w:sz w:val="28"/>
          <w:szCs w:val="28"/>
        </w:rPr>
        <w:t>О персональных данных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939C4">
        <w:rPr>
          <w:rFonts w:ascii="Times New Roman" w:hAnsi="Times New Roman" w:cs="Times New Roman"/>
          <w:sz w:val="28"/>
          <w:szCs w:val="28"/>
        </w:rPr>
        <w:t>.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Достоверность сведений, указанных в настоящей заявке, гарантирую.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С условиями конкурса ознакомлен(а) и согласен(на).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__________________________ /_____________________________________________/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         (</w:t>
      </w:r>
      <w:proofErr w:type="gramStart"/>
      <w:r w:rsidRPr="006939C4">
        <w:rPr>
          <w:rFonts w:ascii="Times New Roman" w:hAnsi="Times New Roman" w:cs="Times New Roman"/>
          <w:sz w:val="28"/>
          <w:szCs w:val="28"/>
        </w:rPr>
        <w:t xml:space="preserve">подпись)   </w:t>
      </w:r>
      <w:proofErr w:type="gramEnd"/>
      <w:r w:rsidRPr="006939C4">
        <w:rPr>
          <w:rFonts w:ascii="Times New Roman" w:hAnsi="Times New Roman" w:cs="Times New Roman"/>
          <w:sz w:val="28"/>
          <w:szCs w:val="28"/>
        </w:rPr>
        <w:t xml:space="preserve">                        (Ф.И.О.)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939C4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939C4">
        <w:rPr>
          <w:rFonts w:ascii="Times New Roman" w:hAnsi="Times New Roman" w:cs="Times New Roman"/>
          <w:sz w:val="28"/>
          <w:szCs w:val="28"/>
        </w:rPr>
        <w:t xml:space="preserve"> __________ 20__ г.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Должностное лицо управления по вопросам внутренней </w:t>
      </w:r>
      <w:proofErr w:type="gramStart"/>
      <w:r w:rsidRPr="006939C4">
        <w:rPr>
          <w:rFonts w:ascii="Times New Roman" w:hAnsi="Times New Roman" w:cs="Times New Roman"/>
          <w:sz w:val="28"/>
          <w:szCs w:val="28"/>
        </w:rPr>
        <w:t>политики  администрации</w:t>
      </w:r>
      <w:proofErr w:type="gramEnd"/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Костромской области, принявшее заявку: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__________________________ /_____________________________________________/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         (</w:t>
      </w:r>
      <w:proofErr w:type="gramStart"/>
      <w:r w:rsidRPr="006939C4">
        <w:rPr>
          <w:rFonts w:ascii="Times New Roman" w:hAnsi="Times New Roman" w:cs="Times New Roman"/>
          <w:sz w:val="28"/>
          <w:szCs w:val="28"/>
        </w:rPr>
        <w:t xml:space="preserve">подпись)   </w:t>
      </w:r>
      <w:proofErr w:type="gramEnd"/>
      <w:r w:rsidRPr="006939C4">
        <w:rPr>
          <w:rFonts w:ascii="Times New Roman" w:hAnsi="Times New Roman" w:cs="Times New Roman"/>
          <w:sz w:val="28"/>
          <w:szCs w:val="28"/>
        </w:rPr>
        <w:t xml:space="preserve">                        (Ф.И.О.)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939C4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939C4">
        <w:rPr>
          <w:rFonts w:ascii="Times New Roman" w:hAnsi="Times New Roman" w:cs="Times New Roman"/>
          <w:sz w:val="28"/>
          <w:szCs w:val="28"/>
        </w:rPr>
        <w:t xml:space="preserve"> __________ 20__ г.</w:t>
      </w:r>
    </w:p>
    <w:p w:rsidR="006939C4" w:rsidRPr="006939C4" w:rsidRDefault="006939C4" w:rsidP="006939C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9C4">
        <w:rPr>
          <w:rFonts w:ascii="Times New Roman" w:hAnsi="Times New Roman" w:cs="Times New Roman"/>
          <w:sz w:val="28"/>
          <w:szCs w:val="28"/>
        </w:rPr>
        <w:br w:type="page"/>
      </w:r>
    </w:p>
    <w:p w:rsidR="006939C4" w:rsidRPr="006939C4" w:rsidRDefault="006939C4" w:rsidP="006939C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lastRenderedPageBreak/>
        <w:t>Приложение N 2</w:t>
      </w:r>
    </w:p>
    <w:p w:rsidR="006939C4" w:rsidRPr="006939C4" w:rsidRDefault="006939C4" w:rsidP="006939C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к Положению об областном</w:t>
      </w:r>
    </w:p>
    <w:p w:rsidR="006939C4" w:rsidRPr="006939C4" w:rsidRDefault="006939C4" w:rsidP="006939C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конкурсе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39C4">
        <w:rPr>
          <w:rFonts w:ascii="Times New Roman" w:hAnsi="Times New Roman" w:cs="Times New Roman"/>
          <w:sz w:val="28"/>
          <w:szCs w:val="28"/>
        </w:rPr>
        <w:t>Лучший муниципальный</w:t>
      </w:r>
    </w:p>
    <w:p w:rsidR="006939C4" w:rsidRPr="006939C4" w:rsidRDefault="006939C4" w:rsidP="006939C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служащий Костромской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939C4" w:rsidRPr="006939C4" w:rsidRDefault="006939C4" w:rsidP="006939C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192"/>
      <w:bookmarkEnd w:id="7"/>
      <w:r w:rsidRPr="006939C4">
        <w:rPr>
          <w:rFonts w:ascii="Times New Roman" w:hAnsi="Times New Roman" w:cs="Times New Roman"/>
          <w:sz w:val="28"/>
          <w:szCs w:val="28"/>
        </w:rPr>
        <w:t>Анкета</w:t>
      </w: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участника областного конкурса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39C4">
        <w:rPr>
          <w:rFonts w:ascii="Times New Roman" w:hAnsi="Times New Roman" w:cs="Times New Roman"/>
          <w:sz w:val="28"/>
          <w:szCs w:val="28"/>
        </w:rPr>
        <w:t>Лучший</w:t>
      </w: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муниципальный служащий Костромской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939C4" w:rsidRPr="006939C4" w:rsidRDefault="006939C4" w:rsidP="006939C4">
      <w:pPr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Муниципальное образование Костромской области_____________________________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Сведения об участнике областного конкурса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6939C4">
        <w:rPr>
          <w:rFonts w:ascii="Times New Roman" w:hAnsi="Times New Roman" w:cs="Times New Roman"/>
          <w:sz w:val="28"/>
          <w:szCs w:val="28"/>
        </w:rPr>
        <w:t>Лучший  муниципальный</w:t>
      </w:r>
      <w:proofErr w:type="gramEnd"/>
      <w:r w:rsidRPr="006939C4">
        <w:rPr>
          <w:rFonts w:ascii="Times New Roman" w:hAnsi="Times New Roman" w:cs="Times New Roman"/>
          <w:sz w:val="28"/>
          <w:szCs w:val="28"/>
        </w:rPr>
        <w:t xml:space="preserve">  служащий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Костромской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939C4">
        <w:rPr>
          <w:rFonts w:ascii="Times New Roman" w:hAnsi="Times New Roman" w:cs="Times New Roman"/>
          <w:sz w:val="28"/>
          <w:szCs w:val="28"/>
        </w:rPr>
        <w:t>: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Фамилия __________________________________________________________________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имя ______________________________________________________________________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отчество _________________________________________________________________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дата рождения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39C4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939C4">
        <w:rPr>
          <w:rFonts w:ascii="Times New Roman" w:hAnsi="Times New Roman" w:cs="Times New Roman"/>
          <w:sz w:val="28"/>
          <w:szCs w:val="28"/>
        </w:rPr>
        <w:t xml:space="preserve"> _____________________________________________ _____ г.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место работы _____________________________________________________________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должность ________________________________________________________________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адрес организации ________________________________________________________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тел./факс ________________________________________________________________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сведения о профессиональном образовании 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       (наименование и дата окончания образовательной организации)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ученая степень, звание ___________________________________________________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специальность, квалификация по диплому 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сведения о дополнительном профессиональном образовании 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       (наименование и дата окончания образовательной организации)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повышение уровня профессиональных знаний в области муниципальной службы 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     (участие в семинарах, обучение на курсах повышения квалификации,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           обучение на курсах профессиональной переподготовки)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владение иностранными языками ____________________________________________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периоды работы, подтверждающие стаж замещения муниципальной должности:</w:t>
      </w:r>
    </w:p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28"/>
        <w:gridCol w:w="2329"/>
        <w:gridCol w:w="2343"/>
        <w:gridCol w:w="2608"/>
      </w:tblGrid>
      <w:tr w:rsidR="006939C4" w:rsidRPr="006939C4" w:rsidTr="006939C4">
        <w:tc>
          <w:tcPr>
            <w:tcW w:w="4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Месяц и год</w:t>
            </w:r>
          </w:p>
        </w:tc>
        <w:tc>
          <w:tcPr>
            <w:tcW w:w="2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Должность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Организация</w:t>
            </w:r>
          </w:p>
        </w:tc>
      </w:tr>
      <w:tr w:rsidR="006939C4" w:rsidRPr="006939C4" w:rsidTr="006939C4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поступления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ухода</w:t>
            </w:r>
          </w:p>
        </w:tc>
        <w:tc>
          <w:tcPr>
            <w:tcW w:w="2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C4" w:rsidRPr="006939C4" w:rsidRDefault="006939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C4" w:rsidRPr="006939C4" w:rsidRDefault="006939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939C4" w:rsidRPr="006939C4" w:rsidTr="006939C4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939C4" w:rsidRPr="006939C4" w:rsidTr="006939C4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C4" w:rsidRPr="006939C4" w:rsidRDefault="006939C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C4" w:rsidRPr="006939C4" w:rsidRDefault="006939C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C4" w:rsidRPr="006939C4" w:rsidRDefault="006939C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C4" w:rsidRPr="006939C4" w:rsidRDefault="006939C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6939C4" w:rsidRPr="006939C4" w:rsidRDefault="006939C4" w:rsidP="006939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Основные</w:t>
      </w:r>
      <w:proofErr w:type="gramStart"/>
      <w:r w:rsidRPr="006939C4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6939C4">
        <w:rPr>
          <w:rFonts w:ascii="Times New Roman" w:hAnsi="Times New Roman" w:cs="Times New Roman"/>
          <w:sz w:val="28"/>
          <w:szCs w:val="28"/>
        </w:rPr>
        <w:t>наиболее   значимые)   научные  труды,   публикации,  брошюры,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проблемные статьи по вопросам местного самоуправления 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Участие в проектах по проблемам местного самоуправления 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Участие во внедрении инновационных разработок 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Участие в разработке нормативных правовых актов 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Консультативная деятельность, основные вопросы консультирования 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Преподавательская деятельность ___________________________________________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Награды, почетные звания, дипломы ________________________________________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Планируемые исследования _________________________________________________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Участие </w:t>
      </w:r>
      <w:proofErr w:type="gramStart"/>
      <w:r w:rsidRPr="006939C4">
        <w:rPr>
          <w:rFonts w:ascii="Times New Roman" w:hAnsi="Times New Roman" w:cs="Times New Roman"/>
          <w:sz w:val="28"/>
          <w:szCs w:val="28"/>
        </w:rPr>
        <w:t>в  муниципальных</w:t>
      </w:r>
      <w:proofErr w:type="gramEnd"/>
      <w:r w:rsidRPr="006939C4">
        <w:rPr>
          <w:rFonts w:ascii="Times New Roman" w:hAnsi="Times New Roman" w:cs="Times New Roman"/>
          <w:sz w:val="28"/>
          <w:szCs w:val="28"/>
        </w:rPr>
        <w:t>,  районных,  областных  конференциях,  семинарах,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форумах по вопросам местного самоуправления 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39C4">
        <w:rPr>
          <w:rFonts w:ascii="Times New Roman" w:hAnsi="Times New Roman" w:cs="Times New Roman"/>
          <w:sz w:val="28"/>
          <w:szCs w:val="28"/>
        </w:rPr>
        <w:t>Участие  муниципального</w:t>
      </w:r>
      <w:proofErr w:type="gramEnd"/>
      <w:r w:rsidRPr="006939C4">
        <w:rPr>
          <w:rFonts w:ascii="Times New Roman" w:hAnsi="Times New Roman" w:cs="Times New Roman"/>
          <w:sz w:val="28"/>
          <w:szCs w:val="28"/>
        </w:rPr>
        <w:t xml:space="preserve">  образования  (призовые  места,  медали,  дипломы,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грамоты, премии) </w:t>
      </w:r>
      <w:proofErr w:type="gramStart"/>
      <w:r w:rsidRPr="006939C4">
        <w:rPr>
          <w:rFonts w:ascii="Times New Roman" w:hAnsi="Times New Roman" w:cs="Times New Roman"/>
          <w:sz w:val="28"/>
          <w:szCs w:val="28"/>
        </w:rPr>
        <w:t>в  международных</w:t>
      </w:r>
      <w:proofErr w:type="gramEnd"/>
      <w:r w:rsidRPr="006939C4">
        <w:rPr>
          <w:rFonts w:ascii="Times New Roman" w:hAnsi="Times New Roman" w:cs="Times New Roman"/>
          <w:sz w:val="28"/>
          <w:szCs w:val="28"/>
        </w:rPr>
        <w:t>,  всероссийских,  областных  и  районных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конкурсах, выставках, соревнованиях ______________________________________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Дополнительная информация о практической и научной деятельности 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939C4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939C4">
        <w:rPr>
          <w:rFonts w:ascii="Times New Roman" w:hAnsi="Times New Roman" w:cs="Times New Roman"/>
          <w:sz w:val="28"/>
          <w:szCs w:val="28"/>
        </w:rPr>
        <w:t xml:space="preserve"> ______________ 20__ г.                  Подпись ____________________</w:t>
      </w:r>
    </w:p>
    <w:p w:rsidR="006939C4" w:rsidRPr="006939C4" w:rsidRDefault="006939C4" w:rsidP="006939C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939C4" w:rsidRPr="006939C4" w:rsidSect="006939C4">
          <w:pgSz w:w="11905" w:h="16838"/>
          <w:pgMar w:top="284" w:right="706" w:bottom="284" w:left="850" w:header="0" w:footer="0" w:gutter="0"/>
          <w:cols w:space="720"/>
        </w:sectPr>
      </w:pPr>
    </w:p>
    <w:p w:rsidR="006939C4" w:rsidRPr="006939C4" w:rsidRDefault="006939C4" w:rsidP="006939C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8" w:name="P276"/>
      <w:bookmarkEnd w:id="8"/>
      <w:r w:rsidRPr="006939C4">
        <w:rPr>
          <w:rFonts w:ascii="Times New Roman" w:hAnsi="Times New Roman" w:cs="Times New Roman"/>
          <w:sz w:val="28"/>
          <w:szCs w:val="28"/>
        </w:rPr>
        <w:lastRenderedPageBreak/>
        <w:t>Приложение N 3</w:t>
      </w:r>
    </w:p>
    <w:p w:rsidR="006939C4" w:rsidRPr="006939C4" w:rsidRDefault="006939C4" w:rsidP="006939C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к Положению об областном</w:t>
      </w:r>
    </w:p>
    <w:p w:rsidR="006939C4" w:rsidRPr="006939C4" w:rsidRDefault="006939C4" w:rsidP="006939C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конкурсе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39C4">
        <w:rPr>
          <w:rFonts w:ascii="Times New Roman" w:hAnsi="Times New Roman" w:cs="Times New Roman"/>
          <w:sz w:val="28"/>
          <w:szCs w:val="28"/>
        </w:rPr>
        <w:t>Лучший муниципальный</w:t>
      </w: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служащий Костромской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конкурсных материалов и деятельности участника</w:t>
      </w: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 xml:space="preserve">областного конкурса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939C4">
        <w:rPr>
          <w:rFonts w:ascii="Times New Roman" w:hAnsi="Times New Roman" w:cs="Times New Roman"/>
          <w:sz w:val="28"/>
          <w:szCs w:val="28"/>
        </w:rPr>
        <w:t>Лучший муниципальный</w:t>
      </w: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939C4">
        <w:rPr>
          <w:rFonts w:ascii="Times New Roman" w:hAnsi="Times New Roman" w:cs="Times New Roman"/>
          <w:sz w:val="28"/>
          <w:szCs w:val="28"/>
        </w:rPr>
        <w:t>служащий Костромской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939C4" w:rsidRPr="006939C4" w:rsidRDefault="006939C4" w:rsidP="006939C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3"/>
        <w:gridCol w:w="6538"/>
        <w:gridCol w:w="2494"/>
      </w:tblGrid>
      <w:tr w:rsidR="006939C4" w:rsidRPr="006939C4" w:rsidTr="006939C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N п/п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критериев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6939C4" w:rsidRPr="006939C4" w:rsidTr="006939C4">
        <w:tc>
          <w:tcPr>
            <w:tcW w:w="9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Оценка деятельности участника конкурса</w:t>
            </w:r>
          </w:p>
        </w:tc>
      </w:tr>
      <w:tr w:rsidR="006939C4" w:rsidRPr="006939C4" w:rsidTr="006939C4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9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Профессиональный уровень</w:t>
            </w:r>
          </w:p>
        </w:tc>
      </w:tr>
      <w:tr w:rsidR="006939C4" w:rsidRPr="006939C4" w:rsidTr="006939C4">
        <w:tc>
          <w:tcPr>
            <w:tcW w:w="9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C4" w:rsidRPr="006939C4" w:rsidRDefault="006939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наличие высшего образования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6939C4" w:rsidRPr="006939C4" w:rsidTr="006939C4">
        <w:tc>
          <w:tcPr>
            <w:tcW w:w="9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C4" w:rsidRPr="006939C4" w:rsidRDefault="006939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наличие двух и более высших образований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</w:tr>
      <w:tr w:rsidR="006939C4" w:rsidRPr="006939C4" w:rsidTr="006939C4">
        <w:tc>
          <w:tcPr>
            <w:tcW w:w="9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C4" w:rsidRPr="006939C4" w:rsidRDefault="006939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наличие научных трудов, публикаций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6939C4" w:rsidRPr="006939C4" w:rsidTr="006939C4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9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Стаж муниципальной службы</w:t>
            </w:r>
          </w:p>
        </w:tc>
      </w:tr>
      <w:tr w:rsidR="006939C4" w:rsidRPr="006939C4" w:rsidTr="006939C4">
        <w:tc>
          <w:tcPr>
            <w:tcW w:w="9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C4" w:rsidRPr="006939C4" w:rsidRDefault="006939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1 года до 3 лет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6939C4" w:rsidRPr="006939C4" w:rsidTr="006939C4">
        <w:tc>
          <w:tcPr>
            <w:tcW w:w="9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C4" w:rsidRPr="006939C4" w:rsidRDefault="006939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3 до 5 лет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6939C4" w:rsidRPr="006939C4" w:rsidTr="006939C4">
        <w:tc>
          <w:tcPr>
            <w:tcW w:w="9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C4" w:rsidRPr="006939C4" w:rsidRDefault="006939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5 до 10 лет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6939C4" w:rsidRPr="006939C4" w:rsidTr="006939C4">
        <w:tc>
          <w:tcPr>
            <w:tcW w:w="9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C4" w:rsidRPr="006939C4" w:rsidRDefault="006939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10 до 15 лет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6939C4" w:rsidRPr="006939C4" w:rsidTr="006939C4">
        <w:tc>
          <w:tcPr>
            <w:tcW w:w="9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C4" w:rsidRPr="006939C4" w:rsidRDefault="006939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свыше 15 лет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6939C4" w:rsidRPr="006939C4" w:rsidTr="006939C4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9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Наличие наград, почетных званий</w:t>
            </w:r>
          </w:p>
        </w:tc>
      </w:tr>
      <w:tr w:rsidR="006939C4" w:rsidRPr="006939C4" w:rsidTr="006939C4">
        <w:tc>
          <w:tcPr>
            <w:tcW w:w="9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C4" w:rsidRPr="006939C4" w:rsidRDefault="006939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наличие государственных наград и почетных званий Российской Федерации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6939C4" w:rsidRPr="006939C4" w:rsidTr="006939C4">
        <w:tc>
          <w:tcPr>
            <w:tcW w:w="9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C4" w:rsidRPr="006939C4" w:rsidRDefault="006939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наличие ведомственных наград Российской Федерации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6939C4" w:rsidRPr="006939C4" w:rsidTr="006939C4">
        <w:tc>
          <w:tcPr>
            <w:tcW w:w="9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C4" w:rsidRPr="006939C4" w:rsidRDefault="006939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наличие иных почетных званий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6939C4" w:rsidRPr="006939C4" w:rsidTr="006939C4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9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Повышение уровня профессиональных знаний в области муниципальной службы</w:t>
            </w:r>
          </w:p>
        </w:tc>
      </w:tr>
      <w:tr w:rsidR="006939C4" w:rsidRPr="006939C4" w:rsidTr="006939C4">
        <w:tc>
          <w:tcPr>
            <w:tcW w:w="9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C4" w:rsidRPr="006939C4" w:rsidRDefault="006939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участие в семинарах, форумах, конференциях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</w:tr>
      <w:tr w:rsidR="006939C4" w:rsidRPr="006939C4" w:rsidTr="006939C4">
        <w:tc>
          <w:tcPr>
            <w:tcW w:w="9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C4" w:rsidRPr="006939C4" w:rsidRDefault="006939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обучение на курсах повышения квалификации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6939C4" w:rsidRPr="006939C4" w:rsidTr="006939C4">
        <w:tc>
          <w:tcPr>
            <w:tcW w:w="9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C4" w:rsidRPr="006939C4" w:rsidRDefault="006939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обучение на курсах профессиональной переподготовки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6939C4" w:rsidRPr="006939C4" w:rsidTr="006939C4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5.</w:t>
            </w:r>
          </w:p>
        </w:tc>
        <w:tc>
          <w:tcPr>
            <w:tcW w:w="9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Выступление на семинарах, форумах, конференциях по вопросам местного самоуправления</w:t>
            </w:r>
          </w:p>
        </w:tc>
      </w:tr>
      <w:tr w:rsidR="006939C4" w:rsidRPr="006939C4" w:rsidTr="006939C4">
        <w:tc>
          <w:tcPr>
            <w:tcW w:w="9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C4" w:rsidRPr="006939C4" w:rsidRDefault="006939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муниципальных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6939C4" w:rsidRPr="006939C4" w:rsidTr="006939C4">
        <w:tc>
          <w:tcPr>
            <w:tcW w:w="9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C4" w:rsidRPr="006939C4" w:rsidRDefault="006939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районных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6939C4" w:rsidRPr="006939C4" w:rsidTr="006939C4">
        <w:tc>
          <w:tcPr>
            <w:tcW w:w="9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C4" w:rsidRPr="006939C4" w:rsidRDefault="006939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областных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6939C4" w:rsidRPr="006939C4" w:rsidTr="006939C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значимость профессиональных разработок и достижений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 10</w:t>
            </w:r>
          </w:p>
        </w:tc>
      </w:tr>
      <w:tr w:rsidR="006939C4" w:rsidRPr="006939C4" w:rsidTr="006939C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Инновационный характер разработок и достижений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 10</w:t>
            </w:r>
          </w:p>
        </w:tc>
      </w:tr>
      <w:tr w:rsidR="006939C4" w:rsidRPr="006939C4" w:rsidTr="006939C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Влияние разработок муниципального служащего на повышение качества и объема предоставляемых услуг населению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 10</w:t>
            </w:r>
          </w:p>
        </w:tc>
      </w:tr>
      <w:tr w:rsidR="006939C4" w:rsidRPr="006939C4" w:rsidTr="006939C4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9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Участие в совершенствовании нормативной правовой базы</w:t>
            </w:r>
          </w:p>
        </w:tc>
      </w:tr>
      <w:tr w:rsidR="006939C4" w:rsidRPr="006939C4" w:rsidTr="006939C4">
        <w:tc>
          <w:tcPr>
            <w:tcW w:w="9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C4" w:rsidRPr="006939C4" w:rsidRDefault="006939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участие в рабочих группах по разработке областных нормативных правовых актов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6939C4" w:rsidRPr="006939C4" w:rsidTr="006939C4">
        <w:tc>
          <w:tcPr>
            <w:tcW w:w="9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C4" w:rsidRPr="006939C4" w:rsidRDefault="006939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участие в разработке муниципальных правовых актов об участии в региональных программах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6939C4" w:rsidRPr="006939C4" w:rsidTr="006939C4">
        <w:tc>
          <w:tcPr>
            <w:tcW w:w="9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C4" w:rsidRPr="006939C4" w:rsidRDefault="006939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участие в разработке муниципальных программ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6939C4" w:rsidRPr="006939C4" w:rsidTr="006939C4">
        <w:tc>
          <w:tcPr>
            <w:tcW w:w="9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C4" w:rsidRPr="006939C4" w:rsidRDefault="006939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участие в разработке иных муниципальных правовых актов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6939C4" w:rsidRPr="006939C4" w:rsidTr="006939C4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9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Успешное участие (призовые места, медали, дипломы, грамоты, премии) муниципального образования в конкурсах, выставках, соревнованиях</w:t>
            </w:r>
          </w:p>
        </w:tc>
      </w:tr>
      <w:tr w:rsidR="006939C4" w:rsidRPr="006939C4" w:rsidTr="006939C4">
        <w:tc>
          <w:tcPr>
            <w:tcW w:w="9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C4" w:rsidRPr="006939C4" w:rsidRDefault="006939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международных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6939C4" w:rsidRPr="006939C4" w:rsidTr="006939C4">
        <w:tc>
          <w:tcPr>
            <w:tcW w:w="9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C4" w:rsidRPr="006939C4" w:rsidRDefault="006939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всероссийских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6939C4" w:rsidRPr="006939C4" w:rsidTr="006939C4">
        <w:tc>
          <w:tcPr>
            <w:tcW w:w="9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C4" w:rsidRPr="006939C4" w:rsidRDefault="006939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областных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6939C4" w:rsidRPr="006939C4" w:rsidTr="006939C4">
        <w:tc>
          <w:tcPr>
            <w:tcW w:w="9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C4" w:rsidRPr="006939C4" w:rsidRDefault="006939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районных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6939C4" w:rsidRPr="006939C4" w:rsidTr="006939C4">
        <w:tc>
          <w:tcPr>
            <w:tcW w:w="9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Оценка конкурсной работы участника конкурса</w:t>
            </w:r>
          </w:p>
        </w:tc>
      </w:tr>
      <w:tr w:rsidR="006939C4" w:rsidRPr="006939C4" w:rsidTr="006939C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Актуальность проблемы, обозначенной в конкурсной работе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 10</w:t>
            </w:r>
          </w:p>
        </w:tc>
      </w:tr>
      <w:tr w:rsidR="006939C4" w:rsidRPr="006939C4" w:rsidTr="006939C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Степень участия участника конкурса в решении проблемы, обозначенной в конкурсной работе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 10</w:t>
            </w:r>
          </w:p>
        </w:tc>
      </w:tr>
      <w:tr w:rsidR="006939C4" w:rsidRPr="006939C4" w:rsidTr="006939C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Новизна и творческий подход к решению проблемы, обозначенной в конкурсной работе, расстановка приоритетов в решении проблемы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 10</w:t>
            </w:r>
          </w:p>
        </w:tc>
      </w:tr>
      <w:tr w:rsidR="006939C4" w:rsidRPr="006939C4" w:rsidTr="006939C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14.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Аналитические способности участника конкурса, способность письменного изложения информации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 5</w:t>
            </w:r>
          </w:p>
        </w:tc>
      </w:tr>
      <w:tr w:rsidR="006939C4" w:rsidRPr="006939C4" w:rsidTr="006939C4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9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Качество оформления конкурсных материалов</w:t>
            </w:r>
          </w:p>
        </w:tc>
      </w:tr>
      <w:tr w:rsidR="006939C4" w:rsidRPr="006939C4" w:rsidTr="006939C4">
        <w:tc>
          <w:tcPr>
            <w:tcW w:w="9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C4" w:rsidRPr="006939C4" w:rsidRDefault="006939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отличное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</w:tr>
      <w:tr w:rsidR="006939C4" w:rsidRPr="006939C4" w:rsidTr="006939C4">
        <w:tc>
          <w:tcPr>
            <w:tcW w:w="9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C4" w:rsidRPr="006939C4" w:rsidRDefault="006939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хорошее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</w:tr>
      <w:tr w:rsidR="006939C4" w:rsidRPr="006939C4" w:rsidTr="006939C4">
        <w:tc>
          <w:tcPr>
            <w:tcW w:w="9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39C4" w:rsidRPr="006939C4" w:rsidRDefault="006939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удовлетворительное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</w:tr>
      <w:tr w:rsidR="006939C4" w:rsidRPr="006939C4" w:rsidTr="006939C4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16.</w:t>
            </w:r>
          </w:p>
        </w:tc>
        <w:tc>
          <w:tcPr>
            <w:tcW w:w="6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39C4" w:rsidRPr="006939C4" w:rsidRDefault="006939C4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939C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9C4" w:rsidRPr="006939C4" w:rsidRDefault="006939C4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6939C4" w:rsidRPr="006939C4" w:rsidRDefault="006939C4" w:rsidP="006939C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939C4" w:rsidRPr="006939C4" w:rsidRDefault="006939C4" w:rsidP="006939C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939C4" w:rsidRDefault="006939C4" w:rsidP="006939C4">
      <w:pPr>
        <w:pStyle w:val="ConsPlusNormal"/>
        <w:jc w:val="right"/>
      </w:pPr>
    </w:p>
    <w:p w:rsidR="006939C4" w:rsidRPr="00F679EB" w:rsidRDefault="006939C4" w:rsidP="001E02D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939C4" w:rsidRPr="00F679EB" w:rsidSect="006939C4">
      <w:pgSz w:w="11906" w:h="16838"/>
      <w:pgMar w:top="426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5F7730"/>
    <w:multiLevelType w:val="hybridMultilevel"/>
    <w:tmpl w:val="64BE57FC"/>
    <w:lvl w:ilvl="0" w:tplc="79203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8E3"/>
    <w:rsid w:val="001E02D0"/>
    <w:rsid w:val="00362F6A"/>
    <w:rsid w:val="006939C4"/>
    <w:rsid w:val="00AB38E3"/>
    <w:rsid w:val="00AC074B"/>
    <w:rsid w:val="00F679EB"/>
    <w:rsid w:val="00FA4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040363-A087-46F2-A17D-2EDD15298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8E3"/>
    <w:pPr>
      <w:ind w:left="720"/>
      <w:contextualSpacing/>
    </w:pPr>
  </w:style>
  <w:style w:type="paragraph" w:customStyle="1" w:styleId="ConsPlusNormal">
    <w:name w:val="ConsPlusNormal"/>
    <w:rsid w:val="00AB38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semiHidden/>
    <w:rsid w:val="00F679E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E02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02D0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6939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939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82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049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1;&#1052;&#1057;\&#1051;&#1091;&#1095;&#1096;&#1080;&#1081;%20&#1084;&#1091;&#1085;&#1080;&#1094;&#1080;&#1087;&#1072;&#1083;&#1100;&#1085;&#1099;&#1081;%20&#1089;&#1083;&#1091;&#1078;&#1072;&#1097;&#1080;&#1081;.docx" TargetMode="External"/><Relationship Id="rId13" Type="http://schemas.openxmlformats.org/officeDocument/2006/relationships/hyperlink" Target="consultantplus://offline/ref=100D09F65A58C3035FA837892B9801A511DFC1F27E7C1FD85C51E1F74FCBADCDEAAFB768E5074FDBm4h0N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&#1051;&#1052;&#1057;\&#1051;&#1091;&#1095;&#1096;&#1080;&#1081;%20&#1084;&#1091;&#1085;&#1080;&#1094;&#1080;&#1087;&#1072;&#1083;&#1100;&#1085;&#1099;&#1081;%20&#1089;&#1083;&#1091;&#1078;&#1072;&#1097;&#1080;&#1081;.docx" TargetMode="External"/><Relationship Id="rId12" Type="http://schemas.openxmlformats.org/officeDocument/2006/relationships/hyperlink" Target="file:///D:\&#1051;&#1052;&#1057;\&#1051;&#1091;&#1095;&#1096;&#1080;&#1081;%20&#1084;&#1091;&#1085;&#1080;&#1094;&#1080;&#1087;&#1072;&#1083;&#1100;&#1085;&#1099;&#1081;%20&#1089;&#1083;&#1091;&#1078;&#1072;&#1097;&#1080;&#1081;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&#1051;&#1052;&#1057;\&#1051;&#1091;&#1095;&#1096;&#1080;&#1081;%20&#1084;&#1091;&#1085;&#1080;&#1094;&#1080;&#1087;&#1072;&#1083;&#1100;&#1085;&#1099;&#1081;%20&#1089;&#1083;&#1091;&#1078;&#1072;&#1097;&#1080;&#1081;.docx" TargetMode="External"/><Relationship Id="rId11" Type="http://schemas.openxmlformats.org/officeDocument/2006/relationships/hyperlink" Target="file:///D:\&#1051;&#1052;&#1057;\&#1051;&#1091;&#1095;&#1096;&#1080;&#1081;%20&#1084;&#1091;&#1085;&#1080;&#1094;&#1080;&#1087;&#1072;&#1083;&#1100;&#1085;&#1099;&#1081;%20&#1089;&#1083;&#1091;&#1078;&#1072;&#1097;&#1080;&#1081;.docx" TargetMode="External"/><Relationship Id="rId5" Type="http://schemas.openxmlformats.org/officeDocument/2006/relationships/hyperlink" Target="file:///D:\&#1051;&#1052;&#1057;\&#1051;&#1091;&#1095;&#1096;&#1080;&#1081;%20&#1084;&#1091;&#1085;&#1080;&#1094;&#1080;&#1087;&#1072;&#1083;&#1100;&#1085;&#1099;&#1081;%20&#1089;&#1083;&#1091;&#1078;&#1072;&#1097;&#1080;&#1081;.docx" TargetMode="External"/><Relationship Id="rId15" Type="http://schemas.openxmlformats.org/officeDocument/2006/relationships/theme" Target="theme/theme1.xml"/><Relationship Id="rId10" Type="http://schemas.openxmlformats.org/officeDocument/2006/relationships/hyperlink" Target="file:///D:\&#1051;&#1052;&#1057;\&#1051;&#1091;&#1095;&#1096;&#1080;&#1081;%20&#1084;&#1091;&#1085;&#1080;&#1094;&#1080;&#1087;&#1072;&#1083;&#1100;&#1085;&#1099;&#1081;%20&#1089;&#1083;&#1091;&#1078;&#1072;&#1097;&#1080;&#1081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&#1051;&#1052;&#1057;\&#1051;&#1091;&#1095;&#1096;&#1080;&#1081;%20&#1084;&#1091;&#1085;&#1080;&#1094;&#1080;&#1087;&#1072;&#1083;&#1100;&#1085;&#1099;&#1081;%20&#1089;&#1083;&#1091;&#1078;&#1072;&#1097;&#1080;&#1081;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11</Pages>
  <Words>3241</Words>
  <Characters>18477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 Ольга Борисовна</dc:creator>
  <cp:keywords/>
  <dc:description/>
  <cp:lastModifiedBy>Ларина Ольга Борисовна</cp:lastModifiedBy>
  <cp:revision>5</cp:revision>
  <cp:lastPrinted>2016-08-08T12:17:00Z</cp:lastPrinted>
  <dcterms:created xsi:type="dcterms:W3CDTF">2016-08-08T08:40:00Z</dcterms:created>
  <dcterms:modified xsi:type="dcterms:W3CDTF">2017-03-17T09:25:00Z</dcterms:modified>
</cp:coreProperties>
</file>